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2EE2" w14:textId="77777777" w:rsidR="002B1B8D" w:rsidRDefault="00000000">
      <w:pPr>
        <w:spacing w:before="70"/>
        <w:ind w:left="2498" w:right="2459"/>
        <w:jc w:val="center"/>
        <w:rPr>
          <w:sz w:val="36"/>
        </w:rPr>
      </w:pPr>
      <w:r>
        <w:rPr>
          <w:sz w:val="36"/>
        </w:rPr>
        <w:t>Instructions for Bookkeepers</w:t>
      </w:r>
    </w:p>
    <w:p w14:paraId="6AAE7B47" w14:textId="77777777" w:rsidR="002B1B8D" w:rsidRDefault="00000000">
      <w:pPr>
        <w:spacing w:before="323"/>
        <w:ind w:left="119"/>
        <w:rPr>
          <w:sz w:val="28"/>
        </w:rPr>
      </w:pPr>
      <w:r>
        <w:rPr>
          <w:rFonts w:ascii="Times New Roman"/>
          <w:spacing w:val="-70"/>
          <w:sz w:val="28"/>
          <w:u w:val="single"/>
        </w:rPr>
        <w:t xml:space="preserve"> </w:t>
      </w:r>
      <w:r>
        <w:rPr>
          <w:b/>
          <w:sz w:val="28"/>
          <w:u w:val="single"/>
        </w:rPr>
        <w:t>School Membership</w:t>
      </w:r>
      <w:r>
        <w:rPr>
          <w:b/>
          <w:sz w:val="28"/>
        </w:rPr>
        <w:t xml:space="preserve"> </w:t>
      </w:r>
      <w:r>
        <w:rPr>
          <w:sz w:val="28"/>
        </w:rPr>
        <w:t>- $290</w:t>
      </w:r>
    </w:p>
    <w:p w14:paraId="42BC3134" w14:textId="77777777" w:rsidR="002B1B8D" w:rsidRDefault="00000000">
      <w:pPr>
        <w:pStyle w:val="BodyText"/>
        <w:spacing w:before="186" w:line="259" w:lineRule="auto"/>
        <w:ind w:left="120" w:right="501"/>
      </w:pPr>
      <w:r>
        <w:t>Application must be completed by coach/contact and source of payment must be determined.</w:t>
      </w:r>
    </w:p>
    <w:p w14:paraId="48B86CA2" w14:textId="77777777" w:rsidR="002B1B8D" w:rsidRDefault="00000000">
      <w:pPr>
        <w:spacing w:before="159" w:line="259" w:lineRule="auto"/>
        <w:ind w:left="120" w:right="439"/>
        <w:rPr>
          <w:sz w:val="28"/>
        </w:rPr>
      </w:pPr>
      <w:r>
        <w:rPr>
          <w:sz w:val="28"/>
        </w:rPr>
        <w:t xml:space="preserve">Standard Membership may be paid by check or purchase order and sent with application to </w:t>
      </w:r>
      <w:r>
        <w:rPr>
          <w:b/>
          <w:sz w:val="28"/>
        </w:rPr>
        <w:t xml:space="preserve">Creative Competitions, Inc. 406 </w:t>
      </w:r>
      <w:proofErr w:type="spellStart"/>
      <w:r>
        <w:rPr>
          <w:b/>
          <w:sz w:val="28"/>
        </w:rPr>
        <w:t>Ganttown</w:t>
      </w:r>
      <w:proofErr w:type="spellEnd"/>
      <w:r>
        <w:rPr>
          <w:b/>
          <w:sz w:val="28"/>
        </w:rPr>
        <w:t xml:space="preserve"> Road Sewell, NJ 08080 </w:t>
      </w:r>
      <w:r>
        <w:rPr>
          <w:sz w:val="28"/>
        </w:rPr>
        <w:t>or paid online using credit card at</w:t>
      </w:r>
    </w:p>
    <w:p w14:paraId="662C6D66" w14:textId="77777777" w:rsidR="002B1B8D" w:rsidRDefault="00000000">
      <w:pPr>
        <w:pStyle w:val="BodyText"/>
        <w:spacing w:line="321" w:lineRule="exact"/>
        <w:ind w:left="119"/>
      </w:pPr>
      <w:r>
        <w:rPr>
          <w:rFonts w:ascii="Times New Roman"/>
          <w:color w:val="1154CC"/>
          <w:spacing w:val="-70"/>
          <w:u w:val="single" w:color="1154CC"/>
        </w:rPr>
        <w:t xml:space="preserve"> </w:t>
      </w:r>
      <w:hyperlink r:id="rId4">
        <w:r>
          <w:rPr>
            <w:color w:val="1154CC"/>
            <w:u w:val="single" w:color="1154CC"/>
          </w:rPr>
          <w:t>https://www.odysseyofthemind.com/join/</w:t>
        </w:r>
      </w:hyperlink>
    </w:p>
    <w:p w14:paraId="1B597F70" w14:textId="77777777" w:rsidR="00DA3F7F" w:rsidRDefault="00DA3F7F">
      <w:pPr>
        <w:pStyle w:val="BodyText"/>
        <w:spacing w:line="259" w:lineRule="auto"/>
        <w:ind w:left="120"/>
        <w:rPr>
          <w:rFonts w:ascii="Times New Roman"/>
          <w:spacing w:val="-70"/>
          <w:u w:val="single"/>
        </w:rPr>
      </w:pPr>
    </w:p>
    <w:p w14:paraId="23F0AC25" w14:textId="77777777" w:rsidR="00DA3F7F" w:rsidRDefault="00DA3F7F">
      <w:pPr>
        <w:pStyle w:val="BodyText"/>
        <w:spacing w:line="259" w:lineRule="auto"/>
        <w:ind w:left="120"/>
        <w:rPr>
          <w:rFonts w:ascii="Times New Roman"/>
          <w:spacing w:val="-70"/>
          <w:u w:val="single"/>
        </w:rPr>
      </w:pPr>
    </w:p>
    <w:p w14:paraId="728C3FA9" w14:textId="64251671" w:rsidR="002B1B8D" w:rsidRDefault="00000000">
      <w:pPr>
        <w:pStyle w:val="BodyText"/>
        <w:spacing w:line="259" w:lineRule="auto"/>
        <w:ind w:left="120"/>
      </w:pPr>
      <w:r>
        <w:rPr>
          <w:rFonts w:ascii="Times New Roman"/>
          <w:spacing w:val="-70"/>
          <w:u w:val="single"/>
        </w:rPr>
        <w:t xml:space="preserve"> </w:t>
      </w:r>
      <w:r>
        <w:rPr>
          <w:b/>
          <w:spacing w:val="-6"/>
          <w:u w:val="single"/>
        </w:rPr>
        <w:t xml:space="preserve">Team </w:t>
      </w:r>
      <w:r>
        <w:rPr>
          <w:b/>
          <w:u w:val="single"/>
        </w:rPr>
        <w:t>Registration</w:t>
      </w:r>
      <w:r>
        <w:rPr>
          <w:b/>
        </w:rPr>
        <w:t xml:space="preserve"> </w:t>
      </w:r>
      <w:r>
        <w:t xml:space="preserve">- is paid to Florida Odyssey of the Mind (FLOMA) </w:t>
      </w:r>
      <w:r>
        <w:rPr>
          <w:spacing w:val="-7"/>
        </w:rPr>
        <w:t xml:space="preserve">by </w:t>
      </w:r>
      <w:r>
        <w:t>December 1</w:t>
      </w:r>
      <w:r w:rsidR="00DA3F7F">
        <w:t>6</w:t>
      </w:r>
      <w:r>
        <w:t>th deadline - mail check to</w:t>
      </w:r>
    </w:p>
    <w:p w14:paraId="09732BBC" w14:textId="77777777" w:rsidR="002B1B8D" w:rsidRDefault="00000000">
      <w:pPr>
        <w:pStyle w:val="BodyText"/>
        <w:spacing w:before="159"/>
        <w:ind w:left="1560"/>
      </w:pPr>
      <w:r>
        <w:t>FLOMA</w:t>
      </w:r>
    </w:p>
    <w:p w14:paraId="13E4259A" w14:textId="0C0C66AD" w:rsidR="002B1B8D" w:rsidRPr="00DA3F7F" w:rsidRDefault="00DA3F7F" w:rsidP="00DA3F7F">
      <w:pPr>
        <w:pStyle w:val="BodyText"/>
        <w:spacing w:before="159"/>
        <w:ind w:left="1560"/>
      </w:pPr>
      <w:r w:rsidRPr="00DA3F7F">
        <w:t xml:space="preserve">c/o Anna Long, </w:t>
      </w:r>
    </w:p>
    <w:p w14:paraId="0825A3CB" w14:textId="6B69F222" w:rsidR="00DA3F7F" w:rsidRPr="00DA3F7F" w:rsidRDefault="00DA3F7F" w:rsidP="00DA3F7F">
      <w:pPr>
        <w:pStyle w:val="BodyText"/>
        <w:spacing w:before="159"/>
        <w:ind w:left="1560"/>
      </w:pPr>
      <w:r w:rsidRPr="00DA3F7F">
        <w:t>5633 Donnelly Circle</w:t>
      </w:r>
    </w:p>
    <w:p w14:paraId="1FED37F8" w14:textId="37DF4438" w:rsidR="00DA3F7F" w:rsidRPr="00DA3F7F" w:rsidRDefault="00DA3F7F" w:rsidP="00DA3F7F">
      <w:pPr>
        <w:pStyle w:val="BodyText"/>
        <w:spacing w:before="159"/>
        <w:ind w:left="1560"/>
      </w:pPr>
      <w:r w:rsidRPr="00DA3F7F">
        <w:t>Orlando, FL 32821-7659</w:t>
      </w:r>
    </w:p>
    <w:p w14:paraId="32833AF8" w14:textId="77777777" w:rsidR="002B1B8D" w:rsidRDefault="00000000">
      <w:pPr>
        <w:pStyle w:val="BodyText"/>
        <w:ind w:left="120"/>
      </w:pPr>
      <w:r>
        <w:t xml:space="preserve">or pay with credit card using PayPal (add $3/service fee per </w:t>
      </w:r>
      <w:r>
        <w:rPr>
          <w:spacing w:val="-5"/>
        </w:rPr>
        <w:t xml:space="preserve">team </w:t>
      </w:r>
      <w:r>
        <w:t>registration) no purchase orders accepted</w:t>
      </w:r>
    </w:p>
    <w:p w14:paraId="6F7A1482" w14:textId="77777777" w:rsidR="002B1B8D" w:rsidRDefault="00000000">
      <w:pPr>
        <w:pStyle w:val="BodyText"/>
        <w:spacing w:before="160"/>
        <w:ind w:left="120"/>
      </w:pPr>
      <w:r>
        <w:t xml:space="preserve">$130 registration fee, per team </w:t>
      </w:r>
      <w:r>
        <w:rPr>
          <w:spacing w:val="-6"/>
        </w:rPr>
        <w:t xml:space="preserve">Div. </w:t>
      </w:r>
      <w:r>
        <w:t>I, II,</w:t>
      </w:r>
      <w:r>
        <w:rPr>
          <w:spacing w:val="9"/>
        </w:rPr>
        <w:t xml:space="preserve"> </w:t>
      </w:r>
      <w:r>
        <w:t>III</w:t>
      </w:r>
    </w:p>
    <w:p w14:paraId="3971A5F4" w14:textId="77777777" w:rsidR="002B1B8D" w:rsidRDefault="00000000">
      <w:pPr>
        <w:pStyle w:val="BodyText"/>
        <w:spacing w:before="160"/>
        <w:ind w:left="120"/>
      </w:pPr>
      <w:r>
        <w:t>$50 registration fee for each Primary team</w:t>
      </w:r>
    </w:p>
    <w:p w14:paraId="57F85CAD" w14:textId="7B7230A2" w:rsidR="002B1B8D" w:rsidRDefault="00000000">
      <w:pPr>
        <w:spacing w:before="160" w:line="259" w:lineRule="auto"/>
        <w:ind w:left="120" w:right="283"/>
        <w:rPr>
          <w:b/>
          <w:sz w:val="24"/>
        </w:rPr>
      </w:pPr>
      <w:r>
        <w:rPr>
          <w:b/>
          <w:sz w:val="24"/>
        </w:rPr>
        <w:t xml:space="preserve">A late fee of $20 per team is added if payment is postmarked after the December </w:t>
      </w:r>
      <w:r w:rsidR="00DA3F7F">
        <w:rPr>
          <w:b/>
          <w:sz w:val="24"/>
        </w:rPr>
        <w:t>16</w:t>
      </w:r>
      <w:r w:rsidR="00DA3F7F" w:rsidRPr="00DA3F7F">
        <w:rPr>
          <w:b/>
          <w:sz w:val="24"/>
          <w:vertAlign w:val="superscript"/>
        </w:rPr>
        <w:t>th</w:t>
      </w:r>
      <w:r w:rsidR="00DA3F7F">
        <w:rPr>
          <w:b/>
          <w:sz w:val="24"/>
        </w:rPr>
        <w:t xml:space="preserve"> </w:t>
      </w:r>
      <w:r>
        <w:rPr>
          <w:b/>
          <w:sz w:val="24"/>
        </w:rPr>
        <w:t>deadline!</w:t>
      </w:r>
    </w:p>
    <w:p w14:paraId="6E084D49" w14:textId="77777777" w:rsidR="002B1B8D" w:rsidRDefault="002B1B8D">
      <w:pPr>
        <w:spacing w:line="259" w:lineRule="auto"/>
        <w:rPr>
          <w:sz w:val="24"/>
        </w:rPr>
        <w:sectPr w:rsidR="002B1B8D">
          <w:type w:val="continuous"/>
          <w:pgSz w:w="12240" w:h="15840"/>
          <w:pgMar w:top="1140" w:right="1360" w:bottom="280" w:left="1320" w:header="720" w:footer="720" w:gutter="0"/>
          <w:cols w:space="720"/>
        </w:sectPr>
      </w:pPr>
    </w:p>
    <w:p w14:paraId="4F89CDB3" w14:textId="77777777" w:rsidR="002B1B8D" w:rsidRDefault="00000000">
      <w:pPr>
        <w:pStyle w:val="BodyText"/>
        <w:spacing w:before="177" w:line="259" w:lineRule="auto"/>
        <w:ind w:left="120" w:right="206"/>
      </w:pPr>
      <w:r>
        <w:rPr>
          <w:rFonts w:ascii="Times New Roman" w:hAnsi="Times New Roman"/>
          <w:spacing w:val="-70"/>
          <w:u w:val="thick"/>
        </w:rPr>
        <w:lastRenderedPageBreak/>
        <w:t xml:space="preserve"> </w:t>
      </w:r>
      <w:r>
        <w:rPr>
          <w:b/>
          <w:u w:val="thick"/>
        </w:rPr>
        <w:t>State Competition Fee</w:t>
      </w:r>
      <w:r>
        <w:rPr>
          <w:b/>
        </w:rPr>
        <w:t xml:space="preserve"> </w:t>
      </w:r>
      <w:r>
        <w:t xml:space="preserve">– </w:t>
      </w:r>
      <w:r>
        <w:rPr>
          <w:spacing w:val="-6"/>
        </w:rPr>
        <w:t xml:space="preserve">Div. </w:t>
      </w:r>
      <w:r>
        <w:t>I, II &amp; III teams advancing to state finals pay a $50 registration fee to FLOMA (same method as above). No fee for Primary teams.</w:t>
      </w:r>
    </w:p>
    <w:p w14:paraId="74A52052" w14:textId="77777777" w:rsidR="002B1B8D" w:rsidRDefault="00000000">
      <w:pPr>
        <w:pStyle w:val="BodyText"/>
        <w:spacing w:before="239" w:line="259" w:lineRule="auto"/>
        <w:ind w:left="120"/>
      </w:pPr>
      <w:r>
        <w:t>There may be additional fees if your school elects to pay for workshops, team t-shirts, spontaneous materials, etc.</w:t>
      </w:r>
      <w:r>
        <w:rPr>
          <w:spacing w:val="-57"/>
        </w:rPr>
        <w:t xml:space="preserve"> </w:t>
      </w:r>
      <w:r>
        <w:t>These can be handled on an as needed basis.</w:t>
      </w:r>
    </w:p>
    <w:p w14:paraId="7DD5D0E3" w14:textId="77777777" w:rsidR="002B1B8D" w:rsidRDefault="00000000">
      <w:pPr>
        <w:spacing w:before="240" w:line="259" w:lineRule="auto"/>
        <w:ind w:left="120" w:right="39"/>
        <w:rPr>
          <w:b/>
          <w:sz w:val="28"/>
        </w:rPr>
      </w:pPr>
      <w:r>
        <w:rPr>
          <w:b/>
          <w:sz w:val="28"/>
        </w:rPr>
        <w:t xml:space="preserve">IF YOU HAVE ANY QUESTIONS AFTER READING THE </w:t>
      </w:r>
      <w:proofErr w:type="gramStart"/>
      <w:r>
        <w:rPr>
          <w:b/>
          <w:sz w:val="28"/>
        </w:rPr>
        <w:t>INSTRUCTIONS</w:t>
      </w:r>
      <w:proofErr w:type="gramEnd"/>
      <w:r>
        <w:rPr>
          <w:b/>
          <w:sz w:val="28"/>
        </w:rPr>
        <w:t xml:space="preserve"> PLEASE CONTACT THE REGIONAL DIRECTOR</w:t>
      </w:r>
    </w:p>
    <w:p w14:paraId="0EBB9246" w14:textId="77777777" w:rsidR="002B1B8D" w:rsidRDefault="002B1B8D">
      <w:pPr>
        <w:pStyle w:val="BodyText"/>
        <w:rPr>
          <w:b/>
          <w:sz w:val="44"/>
        </w:rPr>
      </w:pPr>
    </w:p>
    <w:p w14:paraId="4CE73A01" w14:textId="77777777" w:rsidR="002B1B8D" w:rsidRDefault="00000000">
      <w:pPr>
        <w:pStyle w:val="BodyText"/>
        <w:spacing w:before="1"/>
        <w:ind w:left="1560"/>
      </w:pPr>
      <w:r>
        <w:t>Melinda Gerding</w:t>
      </w:r>
    </w:p>
    <w:p w14:paraId="5DA92981" w14:textId="77777777" w:rsidR="002B1B8D" w:rsidRDefault="00000000">
      <w:pPr>
        <w:pStyle w:val="BodyText"/>
        <w:spacing w:before="185" w:line="379" w:lineRule="auto"/>
        <w:ind w:left="1560" w:right="4634"/>
      </w:pPr>
      <w:hyperlink r:id="rId5">
        <w:r>
          <w:rPr>
            <w:rFonts w:ascii="Times New Roman"/>
            <w:color w:val="0462C1"/>
            <w:spacing w:val="-70"/>
            <w:u w:val="thick" w:color="0462C1"/>
          </w:rPr>
          <w:t xml:space="preserve"> </w:t>
        </w:r>
        <w:r>
          <w:rPr>
            <w:color w:val="0462C1"/>
            <w:spacing w:val="-1"/>
            <w:u w:val="thick" w:color="0462C1"/>
          </w:rPr>
          <w:t>spacecoastom@gmail.com</w:t>
        </w:r>
      </w:hyperlink>
      <w:r>
        <w:rPr>
          <w:color w:val="0462C1"/>
          <w:spacing w:val="-1"/>
        </w:rPr>
        <w:t xml:space="preserve"> </w:t>
      </w:r>
      <w:r>
        <w:t>321-258-3447 (Cell)</w:t>
      </w:r>
    </w:p>
    <w:sectPr w:rsidR="002B1B8D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B8D"/>
    <w:rsid w:val="002B1B8D"/>
    <w:rsid w:val="00D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DFB3"/>
  <w15:docId w15:val="{92486E0B-49A2-4AFB-8020-14263E41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cecoastom@gmail.com" TargetMode="External"/><Relationship Id="rId4" Type="http://schemas.openxmlformats.org/officeDocument/2006/relationships/hyperlink" Target="https://www.odysseyofthemind.com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Bookkeepers</dc:title>
  <cp:lastModifiedBy>Susan Klaasen</cp:lastModifiedBy>
  <cp:revision>2</cp:revision>
  <dcterms:created xsi:type="dcterms:W3CDTF">2022-11-03T21:35:00Z</dcterms:created>
  <dcterms:modified xsi:type="dcterms:W3CDTF">2022-11-03T21:40:00Z</dcterms:modified>
</cp:coreProperties>
</file>